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325" w:rsidRPr="007C6AB5" w:rsidRDefault="00DA3325" w:rsidP="00DA3325">
      <w:pPr>
        <w:jc w:val="right"/>
        <w:rPr>
          <w:rFonts w:ascii="Times New Roman" w:hAnsi="Times New Roman" w:cs="Times New Roman"/>
          <w:sz w:val="20"/>
          <w:szCs w:val="20"/>
        </w:rPr>
      </w:pPr>
      <w:r w:rsidRPr="007C6AB5">
        <w:rPr>
          <w:rFonts w:ascii="Times New Roman" w:hAnsi="Times New Roman" w:cs="Times New Roman"/>
          <w:b/>
          <w:bCs/>
          <w:sz w:val="20"/>
          <w:szCs w:val="20"/>
        </w:rPr>
        <w:t>ПРИЛОЖЕНИЕ № 6</w:t>
      </w:r>
    </w:p>
    <w:p w:rsidR="00AB28D8" w:rsidRPr="00206724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  <w:r w:rsidRPr="00206724">
        <w:rPr>
          <w:rFonts w:ascii="Times New Roman" w:hAnsi="Times New Roman" w:cs="Times New Roman"/>
          <w:sz w:val="24"/>
          <w:szCs w:val="24"/>
        </w:rPr>
        <w:t>Основные положения договора</w:t>
      </w:r>
    </w:p>
    <w:p w:rsidR="00AA4E4C" w:rsidRPr="00206724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  <w:r w:rsidRPr="00206724">
        <w:rPr>
          <w:rFonts w:ascii="Times New Roman" w:hAnsi="Times New Roman" w:cs="Times New Roman"/>
          <w:sz w:val="24"/>
          <w:szCs w:val="24"/>
        </w:rPr>
        <w:t>К лоту № АТК-0</w:t>
      </w:r>
      <w:r w:rsidR="00886489" w:rsidRPr="00206724">
        <w:rPr>
          <w:rFonts w:ascii="Times New Roman" w:hAnsi="Times New Roman" w:cs="Times New Roman"/>
          <w:sz w:val="24"/>
          <w:szCs w:val="24"/>
        </w:rPr>
        <w:t>9</w:t>
      </w:r>
      <w:r w:rsidRPr="00206724">
        <w:rPr>
          <w:rFonts w:ascii="Times New Roman" w:hAnsi="Times New Roman" w:cs="Times New Roman"/>
          <w:sz w:val="24"/>
          <w:szCs w:val="24"/>
        </w:rPr>
        <w:t>/16</w:t>
      </w:r>
      <w:r w:rsidR="00A15BC3" w:rsidRPr="00206724">
        <w:rPr>
          <w:rFonts w:ascii="Times New Roman" w:hAnsi="Times New Roman" w:cs="Times New Roman"/>
          <w:sz w:val="24"/>
          <w:szCs w:val="24"/>
        </w:rPr>
        <w:t>/1</w:t>
      </w:r>
    </w:p>
    <w:p w:rsidR="00AA4E4C" w:rsidRPr="00206724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86" w:type="dxa"/>
        <w:tblInd w:w="-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6"/>
        <w:gridCol w:w="6790"/>
      </w:tblGrid>
      <w:tr w:rsidR="00AA4E4C" w:rsidRPr="00206724" w:rsidTr="00206724">
        <w:trPr>
          <w:trHeight w:val="643"/>
        </w:trPr>
        <w:tc>
          <w:tcPr>
            <w:tcW w:w="3396" w:type="dxa"/>
            <w:vAlign w:val="center"/>
          </w:tcPr>
          <w:p w:rsidR="00AA4E4C" w:rsidRPr="00206724" w:rsidRDefault="00DA3325" w:rsidP="00206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724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 договора</w:t>
            </w:r>
          </w:p>
        </w:tc>
        <w:tc>
          <w:tcPr>
            <w:tcW w:w="6790" w:type="dxa"/>
            <w:vAlign w:val="center"/>
          </w:tcPr>
          <w:p w:rsidR="00AA4E4C" w:rsidRPr="00206724" w:rsidRDefault="0029756F" w:rsidP="00A15B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проектной документации по объекту: «Техническое перевооружение топливопровода ГСМ1- ГСМ-2. Система электрохимической защиты от коррозии»</w:t>
            </w:r>
          </w:p>
        </w:tc>
      </w:tr>
      <w:tr w:rsidR="00AA4E4C" w:rsidRPr="00206724" w:rsidTr="00206724">
        <w:trPr>
          <w:trHeight w:val="509"/>
        </w:trPr>
        <w:tc>
          <w:tcPr>
            <w:tcW w:w="3396" w:type="dxa"/>
            <w:vAlign w:val="center"/>
          </w:tcPr>
          <w:p w:rsidR="00AA4E4C" w:rsidRPr="00206724" w:rsidRDefault="009667BE" w:rsidP="00206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724">
              <w:rPr>
                <w:rFonts w:ascii="Times New Roman" w:hAnsi="Times New Roman" w:cs="Times New Roman"/>
                <w:sz w:val="24"/>
                <w:szCs w:val="24"/>
              </w:rPr>
              <w:t>Срок и у</w:t>
            </w:r>
            <w:r w:rsidR="00AA4E4C" w:rsidRPr="00206724">
              <w:rPr>
                <w:rFonts w:ascii="Times New Roman" w:hAnsi="Times New Roman" w:cs="Times New Roman"/>
                <w:sz w:val="24"/>
                <w:szCs w:val="24"/>
              </w:rPr>
              <w:t>словия оплаты</w:t>
            </w:r>
          </w:p>
        </w:tc>
        <w:tc>
          <w:tcPr>
            <w:tcW w:w="6790" w:type="dxa"/>
            <w:vAlign w:val="center"/>
          </w:tcPr>
          <w:p w:rsidR="00AA4E4C" w:rsidRPr="00206724" w:rsidRDefault="00A15BC3" w:rsidP="00A15B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DA3325" w:rsidRPr="00206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ыполнение работ без авансирования, на основании выставленного Поставщиком счета на оплату, в течение не менее 10 (десяти) рабочих дней с момента поставки (оказания услуг)</w:t>
            </w:r>
          </w:p>
        </w:tc>
      </w:tr>
      <w:tr w:rsidR="00AA4E4C" w:rsidRPr="00206724" w:rsidTr="00206724">
        <w:trPr>
          <w:trHeight w:val="509"/>
        </w:trPr>
        <w:tc>
          <w:tcPr>
            <w:tcW w:w="3396" w:type="dxa"/>
            <w:vAlign w:val="center"/>
          </w:tcPr>
          <w:p w:rsidR="00AA4E4C" w:rsidRPr="00206724" w:rsidRDefault="00AA4E4C" w:rsidP="002067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724">
              <w:rPr>
                <w:rFonts w:ascii="Times New Roman" w:hAnsi="Times New Roman" w:cs="Times New Roman"/>
                <w:sz w:val="24"/>
                <w:szCs w:val="24"/>
              </w:rPr>
              <w:t xml:space="preserve">Сроки </w:t>
            </w:r>
            <w:r w:rsidR="00A15BC3" w:rsidRPr="00206724">
              <w:rPr>
                <w:rFonts w:ascii="Times New Roman" w:hAnsi="Times New Roman" w:cs="Times New Roman"/>
                <w:sz w:val="24"/>
                <w:szCs w:val="24"/>
              </w:rPr>
              <w:t>выполнения работ</w:t>
            </w:r>
          </w:p>
        </w:tc>
        <w:tc>
          <w:tcPr>
            <w:tcW w:w="6790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452"/>
            </w:tblGrid>
            <w:tr w:rsidR="00DA3325" w:rsidRPr="00206724">
              <w:trPr>
                <w:trHeight w:val="109"/>
              </w:trPr>
              <w:tc>
                <w:tcPr>
                  <w:tcW w:w="0" w:type="auto"/>
                </w:tcPr>
                <w:p w:rsidR="00DA3325" w:rsidRPr="00206724" w:rsidRDefault="0029756F" w:rsidP="00A15BC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0672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r w:rsidR="00DA3325" w:rsidRPr="0020672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месяца с момента подписания договора </w:t>
                  </w:r>
                </w:p>
              </w:tc>
            </w:tr>
          </w:tbl>
          <w:p w:rsidR="00AA4E4C" w:rsidRPr="00206724" w:rsidRDefault="00AA4E4C" w:rsidP="00A15B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AB5" w:rsidRPr="00206724" w:rsidTr="00206724">
        <w:trPr>
          <w:trHeight w:val="509"/>
        </w:trPr>
        <w:tc>
          <w:tcPr>
            <w:tcW w:w="3396" w:type="dxa"/>
            <w:vAlign w:val="center"/>
          </w:tcPr>
          <w:p w:rsidR="007C6AB5" w:rsidRPr="00206724" w:rsidRDefault="007C6AB5" w:rsidP="00206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724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790" w:type="dxa"/>
            <w:vAlign w:val="center"/>
          </w:tcPr>
          <w:p w:rsidR="007C6AB5" w:rsidRPr="00206724" w:rsidRDefault="007C6AB5" w:rsidP="00A15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724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7C6AB5" w:rsidRPr="00206724" w:rsidRDefault="007C6AB5" w:rsidP="00A15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724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7C6AB5" w:rsidRPr="00206724" w:rsidRDefault="007C6AB5" w:rsidP="00A15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724">
              <w:rPr>
                <w:rFonts w:ascii="Times New Roman" w:hAnsi="Times New Roman" w:cs="Times New Roman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7C6AB5" w:rsidRPr="00206724" w:rsidRDefault="007C6AB5" w:rsidP="00A15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724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7C6AB5" w:rsidRPr="00206724" w:rsidTr="00206724">
        <w:trPr>
          <w:trHeight w:val="509"/>
        </w:trPr>
        <w:tc>
          <w:tcPr>
            <w:tcW w:w="3396" w:type="dxa"/>
            <w:vAlign w:val="center"/>
          </w:tcPr>
          <w:p w:rsidR="007C6AB5" w:rsidRPr="00206724" w:rsidRDefault="007C6AB5" w:rsidP="00206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724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790" w:type="dxa"/>
            <w:vAlign w:val="center"/>
          </w:tcPr>
          <w:p w:rsidR="007C6AB5" w:rsidRPr="00206724" w:rsidRDefault="007C6AB5" w:rsidP="00A15B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724">
              <w:rPr>
                <w:rFonts w:ascii="Times New Roman" w:hAnsi="Times New Roman" w:cs="Times New Roman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7C6AB5" w:rsidRPr="00206724" w:rsidRDefault="007C6AB5" w:rsidP="00A15B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724">
              <w:rPr>
                <w:rFonts w:ascii="Times New Roman" w:hAnsi="Times New Roman" w:cs="Times New Roman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7C6AB5" w:rsidRPr="00206724" w:rsidRDefault="007C6AB5" w:rsidP="00A15B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724">
              <w:rPr>
                <w:rFonts w:ascii="Times New Roman" w:hAnsi="Times New Roman" w:cs="Times New Roman"/>
                <w:sz w:val="24"/>
                <w:szCs w:val="24"/>
              </w:rPr>
              <w:t xml:space="preserve"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</w:t>
            </w:r>
            <w:r w:rsidRPr="002067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предусмотрен в уведомлении.</w:t>
            </w:r>
          </w:p>
          <w:p w:rsidR="007C6AB5" w:rsidRPr="00206724" w:rsidRDefault="007C6AB5" w:rsidP="00A15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724">
              <w:rPr>
                <w:rFonts w:ascii="Times New Roman" w:hAnsi="Times New Roman" w:cs="Times New Roman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7C6AB5" w:rsidRPr="00206724" w:rsidTr="00206724">
        <w:trPr>
          <w:trHeight w:val="509"/>
        </w:trPr>
        <w:tc>
          <w:tcPr>
            <w:tcW w:w="3396" w:type="dxa"/>
            <w:vAlign w:val="center"/>
          </w:tcPr>
          <w:p w:rsidR="007C6AB5" w:rsidRPr="00206724" w:rsidRDefault="007C6AB5" w:rsidP="00924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7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6790" w:type="dxa"/>
            <w:vAlign w:val="center"/>
          </w:tcPr>
          <w:p w:rsidR="007C6AB5" w:rsidRPr="00206724" w:rsidRDefault="007C6AB5" w:rsidP="00A15B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724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7C6AB5" w:rsidRPr="00206724" w:rsidRDefault="007C6AB5" w:rsidP="00A15B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724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</w:tc>
      </w:tr>
      <w:tr w:rsidR="00AA4E4C" w:rsidRPr="00206724" w:rsidTr="00206724">
        <w:trPr>
          <w:trHeight w:val="841"/>
        </w:trPr>
        <w:tc>
          <w:tcPr>
            <w:tcW w:w="3396" w:type="dxa"/>
            <w:vAlign w:val="center"/>
          </w:tcPr>
          <w:p w:rsidR="00AA4E4C" w:rsidRPr="00206724" w:rsidRDefault="00A15BC3" w:rsidP="00DA3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724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790" w:type="dxa"/>
            <w:vAlign w:val="center"/>
          </w:tcPr>
          <w:p w:rsidR="00AA4E4C" w:rsidRPr="00206724" w:rsidRDefault="00A15BC3" w:rsidP="00A15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724">
              <w:rPr>
                <w:rFonts w:ascii="Times New Roman" w:hAnsi="Times New Roman" w:cs="Times New Roman"/>
                <w:sz w:val="24"/>
                <w:szCs w:val="24"/>
              </w:rPr>
              <w:t>В объеме Технического задания, которое оформляется приложением к Договору и является его неотъемлемой частью.</w:t>
            </w:r>
          </w:p>
        </w:tc>
      </w:tr>
      <w:tr w:rsidR="009667BE" w:rsidRPr="00206724" w:rsidTr="00206724">
        <w:trPr>
          <w:trHeight w:val="509"/>
        </w:trPr>
        <w:tc>
          <w:tcPr>
            <w:tcW w:w="3396" w:type="dxa"/>
            <w:vAlign w:val="center"/>
          </w:tcPr>
          <w:p w:rsidR="009667BE" w:rsidRPr="00206724" w:rsidRDefault="009667BE" w:rsidP="009667BE">
            <w:pPr>
              <w:pStyle w:val="Default"/>
              <w:jc w:val="center"/>
            </w:pPr>
            <w:r w:rsidRPr="00206724">
              <w:rPr>
                <w:bCs/>
              </w:rPr>
              <w:t xml:space="preserve">Особые условия </w:t>
            </w:r>
          </w:p>
          <w:p w:rsidR="009667BE" w:rsidRPr="00206724" w:rsidRDefault="009667BE" w:rsidP="009667BE">
            <w:pPr>
              <w:pStyle w:val="Default"/>
              <w:jc w:val="center"/>
              <w:rPr>
                <w:bCs/>
              </w:rPr>
            </w:pPr>
          </w:p>
        </w:tc>
        <w:tc>
          <w:tcPr>
            <w:tcW w:w="6790" w:type="dxa"/>
            <w:vAlign w:val="center"/>
          </w:tcPr>
          <w:p w:rsidR="008A5290" w:rsidRPr="00206724" w:rsidRDefault="008A5290" w:rsidP="00A15BC3">
            <w:pPr>
              <w:pStyle w:val="Default"/>
              <w:jc w:val="both"/>
            </w:pPr>
            <w:r w:rsidRPr="00206724">
              <w:t xml:space="preserve">- Необходимость и объем инженерных изысканий определяет исполнитель, в т.ч.: </w:t>
            </w:r>
          </w:p>
          <w:p w:rsidR="008A5290" w:rsidRPr="00206724" w:rsidRDefault="008A5290" w:rsidP="00A15BC3">
            <w:pPr>
              <w:pStyle w:val="Default"/>
              <w:jc w:val="both"/>
            </w:pPr>
            <w:r w:rsidRPr="00206724">
              <w:t xml:space="preserve">а) измерения удельного электрического сопротивления грунта в месте проектирования анодных заземлителей и </w:t>
            </w:r>
          </w:p>
          <w:p w:rsidR="008A5290" w:rsidRPr="00206724" w:rsidRDefault="008A5290" w:rsidP="00A15BC3">
            <w:pPr>
              <w:pStyle w:val="Default"/>
              <w:jc w:val="both"/>
            </w:pPr>
            <w:r w:rsidRPr="00206724">
              <w:t xml:space="preserve">по трассе топливопровода, </w:t>
            </w:r>
          </w:p>
          <w:p w:rsidR="008A5290" w:rsidRPr="00206724" w:rsidRDefault="008A5290" w:rsidP="00A15BC3">
            <w:pPr>
              <w:pStyle w:val="Default"/>
              <w:jc w:val="both"/>
            </w:pPr>
            <w:r w:rsidRPr="00206724">
              <w:t xml:space="preserve">б) измерения удельного электрического сопротивления грунта в месте проектирования защитного заземления СКЗ; </w:t>
            </w:r>
          </w:p>
          <w:p w:rsidR="008A5290" w:rsidRPr="00206724" w:rsidRDefault="008A5290" w:rsidP="00A15BC3">
            <w:pPr>
              <w:pStyle w:val="Default"/>
              <w:jc w:val="both"/>
            </w:pPr>
            <w:r w:rsidRPr="00206724">
              <w:t xml:space="preserve">- Места установки катодных станций согласовать с Заказчиком; </w:t>
            </w:r>
          </w:p>
          <w:p w:rsidR="008A5290" w:rsidRPr="00206724" w:rsidRDefault="008A5290" w:rsidP="00A15BC3">
            <w:pPr>
              <w:pStyle w:val="Default"/>
              <w:jc w:val="both"/>
            </w:pPr>
            <w:r w:rsidRPr="00206724">
              <w:t xml:space="preserve">- Исполнитель должен гарантировать соответствие оказываемых услуг требованиям нормативно-технической документации; </w:t>
            </w:r>
          </w:p>
          <w:p w:rsidR="008A5290" w:rsidRPr="00206724" w:rsidRDefault="008A5290" w:rsidP="00A15BC3">
            <w:pPr>
              <w:pStyle w:val="Default"/>
              <w:jc w:val="both"/>
            </w:pPr>
            <w:r w:rsidRPr="00206724">
              <w:t xml:space="preserve"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 </w:t>
            </w:r>
          </w:p>
          <w:p w:rsidR="008A5290" w:rsidRPr="00206724" w:rsidRDefault="008A5290" w:rsidP="00A15BC3">
            <w:pPr>
              <w:pStyle w:val="Default"/>
              <w:jc w:val="both"/>
            </w:pPr>
            <w:r w:rsidRPr="00206724">
              <w:t xml:space="preserve">- Все необходимые для выполнения работ оборудование, материалы, за исключением указанных в п.п. 23, поставляются исполнителем и должны быть полностью учтены в цене. </w:t>
            </w:r>
          </w:p>
          <w:p w:rsidR="008A5290" w:rsidRPr="00206724" w:rsidRDefault="008A5290" w:rsidP="00A15BC3">
            <w:pPr>
              <w:pStyle w:val="Default"/>
              <w:jc w:val="both"/>
            </w:pPr>
            <w:r w:rsidRPr="00206724">
              <w:t xml:space="preserve">- Заказчик оставляет за собой право уточнить при заключении договора календарный план оказания услуг; </w:t>
            </w:r>
          </w:p>
          <w:p w:rsidR="008A5290" w:rsidRPr="00206724" w:rsidRDefault="008A5290" w:rsidP="00A15BC3">
            <w:pPr>
              <w:pStyle w:val="Default"/>
              <w:jc w:val="both"/>
            </w:pPr>
            <w:r w:rsidRPr="00206724">
              <w:t xml:space="preserve">- Выполнение работ осуществляется по наряду-допуску; </w:t>
            </w:r>
          </w:p>
          <w:p w:rsidR="008A5290" w:rsidRPr="00206724" w:rsidRDefault="008A5290" w:rsidP="00A15BC3">
            <w:pPr>
              <w:pStyle w:val="Default"/>
              <w:jc w:val="both"/>
            </w:pPr>
            <w:r w:rsidRPr="00206724">
              <w:t xml:space="preserve">- Обеспечить непрерывность процессов авиатопливообеспечения (по действующей технологической схеме) складов ГСМ; </w:t>
            </w:r>
          </w:p>
          <w:p w:rsidR="008A5290" w:rsidRPr="00206724" w:rsidRDefault="008A5290" w:rsidP="00A15BC3">
            <w:pPr>
              <w:pStyle w:val="Default"/>
              <w:jc w:val="both"/>
            </w:pPr>
            <w:r w:rsidRPr="00206724">
              <w:t xml:space="preserve">- Временная остановка работ по требованию отв. лиц Заказчика, (на срок не более 2 суток); </w:t>
            </w:r>
          </w:p>
          <w:p w:rsidR="009667BE" w:rsidRPr="00206724" w:rsidRDefault="008A5290" w:rsidP="00A15BC3">
            <w:pPr>
              <w:pStyle w:val="Default"/>
              <w:jc w:val="both"/>
            </w:pPr>
            <w:r w:rsidRPr="00206724"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206724">
              <w:t>внутриобъектового</w:t>
            </w:r>
            <w:proofErr w:type="spellEnd"/>
            <w:r w:rsidRPr="00206724">
              <w:t xml:space="preserve"> и пропускного режима при оказании услуг на территории Заказчика. </w:t>
            </w:r>
          </w:p>
        </w:tc>
      </w:tr>
      <w:tr w:rsidR="009667BE" w:rsidRPr="00206724" w:rsidTr="00206724">
        <w:trPr>
          <w:trHeight w:val="509"/>
        </w:trPr>
        <w:tc>
          <w:tcPr>
            <w:tcW w:w="3396" w:type="dxa"/>
            <w:vAlign w:val="center"/>
          </w:tcPr>
          <w:p w:rsidR="009667BE" w:rsidRPr="00206724" w:rsidRDefault="009667BE" w:rsidP="009667BE">
            <w:pPr>
              <w:pStyle w:val="Default"/>
              <w:jc w:val="center"/>
            </w:pPr>
            <w:r w:rsidRPr="00206724">
              <w:rPr>
                <w:bCs/>
              </w:rPr>
              <w:t xml:space="preserve">Перечень согласований с надзорными органами </w:t>
            </w:r>
          </w:p>
          <w:p w:rsidR="009667BE" w:rsidRPr="00206724" w:rsidRDefault="009667BE" w:rsidP="009667BE">
            <w:pPr>
              <w:pStyle w:val="Default"/>
              <w:jc w:val="center"/>
              <w:rPr>
                <w:bCs/>
              </w:rPr>
            </w:pPr>
          </w:p>
        </w:tc>
        <w:tc>
          <w:tcPr>
            <w:tcW w:w="6790" w:type="dxa"/>
            <w:vAlign w:val="center"/>
          </w:tcPr>
          <w:p w:rsidR="008A5290" w:rsidRPr="00206724" w:rsidRDefault="008A5290" w:rsidP="00A15BC3">
            <w:pPr>
              <w:pStyle w:val="Default"/>
              <w:jc w:val="both"/>
            </w:pPr>
            <w:r w:rsidRPr="00206724">
              <w:t xml:space="preserve">- Провести экспертизу промышленной безопасности рабочей документации с регистрацией заключения в органах Ростехнадзора. </w:t>
            </w:r>
          </w:p>
          <w:p w:rsidR="009667BE" w:rsidRPr="00206724" w:rsidRDefault="009667BE" w:rsidP="00A15BC3">
            <w:pPr>
              <w:pStyle w:val="Default"/>
              <w:jc w:val="both"/>
            </w:pPr>
          </w:p>
        </w:tc>
      </w:tr>
    </w:tbl>
    <w:p w:rsidR="00DA3325" w:rsidRPr="007C6AB5" w:rsidRDefault="00DA3325" w:rsidP="00206724">
      <w:pPr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DA3325" w:rsidRPr="007C6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206724"/>
    <w:rsid w:val="00275CCD"/>
    <w:rsid w:val="0029756F"/>
    <w:rsid w:val="002C73C1"/>
    <w:rsid w:val="007C6AB5"/>
    <w:rsid w:val="00886489"/>
    <w:rsid w:val="008A5290"/>
    <w:rsid w:val="009667BE"/>
    <w:rsid w:val="00A15BC3"/>
    <w:rsid w:val="00AA4E4C"/>
    <w:rsid w:val="00AB28D8"/>
    <w:rsid w:val="00DA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4DB717-B365-4A07-A5AC-56B9C9859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DA3325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103F2-135C-4C4D-9C66-3F2571561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11</cp:revision>
  <cp:lastPrinted>2016-07-20T13:29:00Z</cp:lastPrinted>
  <dcterms:created xsi:type="dcterms:W3CDTF">2016-07-20T12:54:00Z</dcterms:created>
  <dcterms:modified xsi:type="dcterms:W3CDTF">2016-12-06T13:54:00Z</dcterms:modified>
</cp:coreProperties>
</file>